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C91AB" w14:textId="77777777" w:rsidR="0063111F" w:rsidRPr="00E53B8C" w:rsidRDefault="0063111F">
      <w:pPr>
        <w:rPr>
          <w:lang w:val="en-US"/>
        </w:rPr>
      </w:pPr>
      <w:r w:rsidRPr="00E53B8C">
        <w:rPr>
          <w:lang w:val="en-US"/>
        </w:rPr>
        <w:t>ZEIT interview</w:t>
      </w:r>
    </w:p>
    <w:p w14:paraId="0F3FD3F8" w14:textId="77AD23BC" w:rsidR="0063111F" w:rsidRPr="00E53B8C" w:rsidRDefault="0063111F" w:rsidP="0063111F">
      <w:pPr>
        <w:jc w:val="center"/>
        <w:rPr>
          <w:b/>
          <w:bCs/>
          <w:lang w:val="en-US"/>
        </w:rPr>
      </w:pPr>
      <w:r w:rsidRPr="00E53B8C">
        <w:rPr>
          <w:b/>
          <w:bCs/>
          <w:lang w:val="en-US"/>
        </w:rPr>
        <w:t>Comments</w:t>
      </w:r>
    </w:p>
    <w:p w14:paraId="3815FEAA" w14:textId="77777777" w:rsidR="00EE26CE" w:rsidRPr="00E53B8C" w:rsidRDefault="00EE26CE" w:rsidP="00EE26CE">
      <w:pPr>
        <w:rPr>
          <w:lang w:val="en-US"/>
        </w:rPr>
      </w:pPr>
      <w:proofErr w:type="spellStart"/>
      <w:r w:rsidRPr="00E53B8C">
        <w:rPr>
          <w:b/>
          <w:bCs/>
          <w:lang w:val="en-US"/>
        </w:rPr>
        <w:t>HubertHundt</w:t>
      </w:r>
      <w:proofErr w:type="spellEnd"/>
      <w:r w:rsidRPr="00E53B8C">
        <w:rPr>
          <w:lang w:val="en-US"/>
        </w:rPr>
        <w:t xml:space="preserve"> With the interview, the author hits a nerve, if not THE nerve of our time. The theses of Kalypso </w:t>
      </w:r>
      <w:proofErr w:type="spellStart"/>
      <w:r w:rsidRPr="00E53B8C">
        <w:rPr>
          <w:lang w:val="en-US"/>
        </w:rPr>
        <w:t>Nicolaïdis</w:t>
      </w:r>
      <w:proofErr w:type="spellEnd"/>
      <w:r w:rsidRPr="00E53B8C">
        <w:rPr>
          <w:lang w:val="en-US"/>
        </w:rPr>
        <w:t xml:space="preserve"> give hope, not only because her Greek name promises a return to the origin of democracy. In fact, she is essentially concerned with renovating the originally more participatory democracy and weaving it into the (too detached) representative democracy of the second transformation. Not only as resonance spaces, but as actual design power from below. I find her observation particularly exciting that this renewal of direct participation formats is currently not coming from Europe but is rather found in South America, Africa and Asia. Thank you for that!</w:t>
      </w:r>
    </w:p>
    <w:p w14:paraId="3ED78956" w14:textId="77777777" w:rsidR="00EE26CE" w:rsidRPr="00E53B8C" w:rsidRDefault="00EE26CE" w:rsidP="00EE26CE">
      <w:pPr>
        <w:rPr>
          <w:lang w:val="en-US"/>
        </w:rPr>
      </w:pPr>
      <w:proofErr w:type="spellStart"/>
      <w:proofErr w:type="gramStart"/>
      <w:r w:rsidRPr="00E53B8C">
        <w:rPr>
          <w:b/>
          <w:bCs/>
          <w:lang w:val="en-US"/>
        </w:rPr>
        <w:t>MeikeDrießen</w:t>
      </w:r>
      <w:proofErr w:type="spellEnd"/>
      <w:proofErr w:type="gramEnd"/>
      <w:r w:rsidRPr="00E53B8C">
        <w:rPr>
          <w:lang w:val="en-US"/>
        </w:rPr>
        <w:t xml:space="preserve"> She believes very firmly in collective intelligence, how comforting! Also, that she sees hopeful signs everywhere, so to speak beneath the surface of the Trumps and the like… Very good interview and very encouraging. Good that there are people who have such perspectives and do not get stuck </w:t>
      </w:r>
      <w:proofErr w:type="spellStart"/>
      <w:r w:rsidRPr="00E53B8C">
        <w:rPr>
          <w:lang w:val="en-US"/>
        </w:rPr>
        <w:t>short-sightedly</w:t>
      </w:r>
      <w:proofErr w:type="spellEnd"/>
      <w:r w:rsidRPr="00E53B8C">
        <w:rPr>
          <w:lang w:val="en-US"/>
        </w:rPr>
        <w:t xml:space="preserve"> in the swamp of resignation like oneself.</w:t>
      </w:r>
    </w:p>
    <w:p w14:paraId="6DBC9051" w14:textId="77777777" w:rsidR="00EE26CE" w:rsidRPr="00E53B8C" w:rsidRDefault="00EE26CE" w:rsidP="00EE26CE">
      <w:pPr>
        <w:rPr>
          <w:lang w:val="en-US"/>
        </w:rPr>
      </w:pPr>
      <w:proofErr w:type="gramStart"/>
      <w:r w:rsidRPr="00E53B8C">
        <w:rPr>
          <w:b/>
          <w:bCs/>
          <w:lang w:val="en-US"/>
        </w:rPr>
        <w:t>Walburga</w:t>
      </w:r>
      <w:proofErr w:type="gramEnd"/>
      <w:r w:rsidRPr="00E53B8C">
        <w:rPr>
          <w:lang w:val="en-US"/>
        </w:rPr>
        <w:t xml:space="preserve"> I read the interview with great interest… Especially the description of the innovation-friendly democracy as a never-ending social journey corresponds exactly to my thinking… and yet I am currently very skeptical whether society will make the turn… Believing in the statement “There is no reasonable alternative to optimism!” (Sir Karl Raimund Popper) is currently quite difficult for me.</w:t>
      </w:r>
    </w:p>
    <w:p w14:paraId="6EBFD0B7" w14:textId="77777777" w:rsidR="0063111F" w:rsidRPr="00E53B8C" w:rsidRDefault="0063111F" w:rsidP="0063111F">
      <w:pPr>
        <w:rPr>
          <w:lang w:val="en-US"/>
        </w:rPr>
      </w:pPr>
      <w:proofErr w:type="spellStart"/>
      <w:r w:rsidRPr="00E53B8C">
        <w:rPr>
          <w:b/>
          <w:bCs/>
          <w:lang w:val="en-US"/>
        </w:rPr>
        <w:t>BinMalWiederDa</w:t>
      </w:r>
      <w:proofErr w:type="spellEnd"/>
      <w:r w:rsidRPr="00E53B8C">
        <w:rPr>
          <w:lang w:val="en-US"/>
        </w:rPr>
        <w:t xml:space="preserve"> That’s what’s special about democracy. It is never finished and complete, and it evolves through trial and error, adapting to new external and internal conditions. Unlike dictatorships and autocracies, for which an assumed finality is a basic prerequisite. This leads to a poorer reaction and failure when conditions change. That’s why it’s foolish, despite all the hardship of democracy, to choose the autocratic path.</w:t>
      </w:r>
    </w:p>
    <w:p w14:paraId="4FB6FBEF" w14:textId="77777777" w:rsidR="0063111F" w:rsidRPr="00E53B8C" w:rsidRDefault="0063111F" w:rsidP="0063111F">
      <w:pPr>
        <w:rPr>
          <w:lang w:val="en-US"/>
        </w:rPr>
      </w:pPr>
      <w:proofErr w:type="spellStart"/>
      <w:r w:rsidRPr="00E53B8C">
        <w:rPr>
          <w:b/>
          <w:bCs/>
          <w:lang w:val="en-US"/>
        </w:rPr>
        <w:t>Nullfolgtaufeins</w:t>
      </w:r>
      <w:proofErr w:type="spellEnd"/>
      <w:r w:rsidRPr="00E53B8C">
        <w:rPr>
          <w:lang w:val="en-US"/>
        </w:rPr>
        <w:t xml:space="preserve"> In my opinion, citizens’ assemblies are the best options for democracy. </w:t>
      </w:r>
      <w:proofErr w:type="gramStart"/>
      <w:r w:rsidRPr="00E53B8C">
        <w:rPr>
          <w:lang w:val="en-US"/>
        </w:rPr>
        <w:t>So</w:t>
      </w:r>
      <w:proofErr w:type="gramEnd"/>
      <w:r w:rsidRPr="00E53B8C">
        <w:rPr>
          <w:lang w:val="en-US"/>
        </w:rPr>
        <w:t xml:space="preserve"> to speak, parliament and citizens’ assemblies as two chambers. Of course, the citizens’ assemblies would have to be composed by lottery. For those who don’t have an aversion to AI, I found the dialogue interesting: </w:t>
      </w:r>
      <w:hyperlink r:id="rId4" w:history="1">
        <w:r w:rsidRPr="00E53B8C">
          <w:rPr>
            <w:rStyle w:val="Hyperlink"/>
            <w:lang w:val="en-US"/>
          </w:rPr>
          <w:t>https://claude.ai/share/eae5946e-bfcd-449f-a203-0750a414aef0</w:t>
        </w:r>
      </w:hyperlink>
    </w:p>
    <w:p w14:paraId="39EBD89D" w14:textId="77777777" w:rsidR="0063111F" w:rsidRPr="00E53B8C" w:rsidRDefault="0063111F" w:rsidP="0063111F">
      <w:pPr>
        <w:rPr>
          <w:lang w:val="en-US"/>
        </w:rPr>
      </w:pPr>
      <w:proofErr w:type="spellStart"/>
      <w:r w:rsidRPr="00E53B8C">
        <w:rPr>
          <w:b/>
          <w:bCs/>
          <w:lang w:val="en-US"/>
        </w:rPr>
        <w:t>kannverstan</w:t>
      </w:r>
      <w:proofErr w:type="spellEnd"/>
      <w:r w:rsidRPr="00E53B8C">
        <w:rPr>
          <w:lang w:val="en-US"/>
        </w:rPr>
        <w:t xml:space="preserve"> It will soon be seen whether so-called citizens’ assemblies in the largest city in the USA can support Mamdani’s election victory. See: </w:t>
      </w:r>
      <w:hyperlink r:id="rId5" w:history="1">
        <w:r w:rsidRPr="00E53B8C">
          <w:rPr>
            <w:rStyle w:val="Hyperlink"/>
            <w:lang w:val="en-US"/>
          </w:rPr>
          <w:t>https://jacobin.de/artikel/mamdani-new-york-sozialismus-basisdemokratie</w:t>
        </w:r>
      </w:hyperlink>
      <w:r w:rsidRPr="00E53B8C">
        <w:rPr>
          <w:lang w:val="en-US"/>
        </w:rPr>
        <w:t xml:space="preserve"> The LINKE party is already looking at this and hopefully will soon take an example. After all, it is currently running a very practical rent campaign based on activating tenants, mobilizing, among other things, for the socialization of housing.</w:t>
      </w:r>
    </w:p>
    <w:p w14:paraId="27E1E23E" w14:textId="77777777" w:rsidR="0063111F" w:rsidRPr="00E53B8C" w:rsidRDefault="0063111F" w:rsidP="0063111F">
      <w:pPr>
        <w:rPr>
          <w:lang w:val="en-US"/>
        </w:rPr>
      </w:pPr>
      <w:proofErr w:type="spellStart"/>
      <w:r w:rsidRPr="00E53B8C">
        <w:rPr>
          <w:b/>
          <w:bCs/>
          <w:lang w:val="en-US"/>
        </w:rPr>
        <w:t>thomasschuler</w:t>
      </w:r>
      <w:proofErr w:type="spellEnd"/>
      <w:r w:rsidRPr="00E53B8C">
        <w:rPr>
          <w:lang w:val="en-US"/>
        </w:rPr>
        <w:t xml:space="preserve"> Unfortunately, the government led by the CDU abolished the office for citizens’ assemblies at the end of 2025, and thus there are de facto no relevant citizens’ assemblies left in Germany. The CDU’s argument is that citizens’ assemblies devalue parliaments and thus the party factions. This is a very selfish argument, because citizens’ assemblies are meant to ensure that decisions are no longer made so much according to what benefits the parties, but what benefits the country.</w:t>
      </w:r>
    </w:p>
    <w:p w14:paraId="1FB12AE2" w14:textId="589FB615" w:rsidR="0063111F" w:rsidRPr="00E53B8C" w:rsidRDefault="0063111F" w:rsidP="0063111F">
      <w:pPr>
        <w:rPr>
          <w:lang w:val="en-US"/>
        </w:rPr>
      </w:pPr>
      <w:proofErr w:type="spellStart"/>
      <w:r w:rsidRPr="00E53B8C">
        <w:rPr>
          <w:b/>
          <w:bCs/>
          <w:lang w:val="en-US"/>
        </w:rPr>
        <w:t>daniel_duesentrieb</w:t>
      </w:r>
      <w:proofErr w:type="spellEnd"/>
      <w:r w:rsidRPr="00E53B8C">
        <w:rPr>
          <w:lang w:val="en-US"/>
        </w:rPr>
        <w:t xml:space="preserve"> The US feudal aristocracy must be decisively opposed by the pluralistic world.</w:t>
      </w:r>
    </w:p>
    <w:p w14:paraId="6AC6E914" w14:textId="77777777" w:rsidR="0063111F" w:rsidRPr="00E53B8C" w:rsidRDefault="0063111F" w:rsidP="0063111F">
      <w:pPr>
        <w:rPr>
          <w:lang w:val="en-US"/>
        </w:rPr>
      </w:pPr>
      <w:proofErr w:type="spellStart"/>
      <w:proofErr w:type="gramStart"/>
      <w:r w:rsidRPr="00E53B8C">
        <w:rPr>
          <w:b/>
          <w:bCs/>
          <w:lang w:val="en-US"/>
        </w:rPr>
        <w:t>Albatrosse</w:t>
      </w:r>
      <w:proofErr w:type="spellEnd"/>
      <w:proofErr w:type="gramEnd"/>
      <w:r w:rsidRPr="00E53B8C">
        <w:rPr>
          <w:lang w:val="en-US"/>
        </w:rPr>
        <w:t xml:space="preserve"> I don’t believe that today’s way of life and economy in our limited living space is future-proof, </w:t>
      </w:r>
      <w:proofErr w:type="gramStart"/>
      <w:r w:rsidRPr="00E53B8C">
        <w:rPr>
          <w:lang w:val="en-US"/>
        </w:rPr>
        <w:t>all the more</w:t>
      </w:r>
      <w:proofErr w:type="gramEnd"/>
      <w:r w:rsidRPr="00E53B8C">
        <w:rPr>
          <w:lang w:val="en-US"/>
        </w:rPr>
        <w:t xml:space="preserve"> so when AI will soon take over a large part of the jobs. Then the Trumps and </w:t>
      </w:r>
      <w:proofErr w:type="spellStart"/>
      <w:r w:rsidRPr="00E53B8C">
        <w:rPr>
          <w:lang w:val="en-US"/>
        </w:rPr>
        <w:t>AfDs</w:t>
      </w:r>
      <w:proofErr w:type="spellEnd"/>
      <w:r w:rsidRPr="00E53B8C">
        <w:rPr>
          <w:lang w:val="en-US"/>
        </w:rPr>
        <w:t xml:space="preserve"> will gain even more support. If these problems are not solved, the left-behinds will solve them in the emotionally familiar, tried-and-true way. No matter how convincingly it can be explained to them how good and reasonable democracy is.</w:t>
      </w:r>
    </w:p>
    <w:p w14:paraId="6BE8A152" w14:textId="77777777" w:rsidR="0063111F" w:rsidRPr="00E53B8C" w:rsidRDefault="0063111F" w:rsidP="0063111F">
      <w:pPr>
        <w:rPr>
          <w:lang w:val="en-US"/>
        </w:rPr>
      </w:pPr>
      <w:proofErr w:type="spellStart"/>
      <w:r w:rsidRPr="00E53B8C">
        <w:rPr>
          <w:b/>
          <w:bCs/>
          <w:lang w:val="en-US"/>
        </w:rPr>
        <w:t>Sphinks</w:t>
      </w:r>
      <w:proofErr w:type="spellEnd"/>
      <w:r w:rsidRPr="00E53B8C">
        <w:rPr>
          <w:lang w:val="en-US"/>
        </w:rPr>
        <w:t xml:space="preserve"> Retrospectively, the </w:t>
      </w:r>
      <w:proofErr w:type="spellStart"/>
      <w:r w:rsidRPr="00E53B8C">
        <w:rPr>
          <w:lang w:val="en-US"/>
        </w:rPr>
        <w:t>technocratization</w:t>
      </w:r>
      <w:proofErr w:type="spellEnd"/>
      <w:r w:rsidRPr="00E53B8C">
        <w:rPr>
          <w:lang w:val="en-US"/>
        </w:rPr>
        <w:t xml:space="preserve"> of democracy mentioned probably initially benefited both sides, as the division of labor was efficient: Citizens no longer had to decide every little thing themselves, authorities could act faster without constant consultation. Now, however, it seems that a distance and alienation have developed from this, leaving only mutual claims: The lazy citizen should work more, the politicians are my service providers for lower taxes and more pension. This sounds very much like a dead end. In this respect, I can understand the idea that this gap could be closed by more citizen participation or generally by more closeness and real exchange between the people and politicians.</w:t>
      </w:r>
    </w:p>
    <w:p w14:paraId="5681A6C5" w14:textId="77777777" w:rsidR="0063111F" w:rsidRPr="00E53B8C" w:rsidRDefault="0063111F" w:rsidP="0063111F">
      <w:pPr>
        <w:rPr>
          <w:lang w:val="en-US"/>
        </w:rPr>
      </w:pPr>
      <w:r w:rsidRPr="00E53B8C">
        <w:rPr>
          <w:b/>
          <w:bCs/>
          <w:lang w:val="en-US"/>
        </w:rPr>
        <w:t>Mousta</w:t>
      </w:r>
      <w:r w:rsidRPr="00E53B8C">
        <w:rPr>
          <w:lang w:val="en-US"/>
        </w:rPr>
        <w:t xml:space="preserve"> Fortunately, a party was recently founded in Germany that promotes exactly this. The Lottery Democracy Party. We need citizens in responsibility and with real political power. I would even claim that there is a perfect democracy: and you can recognize it by the fact that the sentence “those up there have…” is no longer understood by the citizens because there are no “those up there” in a real democracy.</w:t>
      </w:r>
    </w:p>
    <w:p w14:paraId="46E7C7A1" w14:textId="77777777" w:rsidR="0063111F" w:rsidRPr="00E53B8C" w:rsidRDefault="0063111F" w:rsidP="0063111F">
      <w:pPr>
        <w:rPr>
          <w:lang w:val="en-US"/>
        </w:rPr>
      </w:pPr>
      <w:r w:rsidRPr="00E53B8C">
        <w:rPr>
          <w:b/>
          <w:bCs/>
          <w:lang w:val="en-US"/>
        </w:rPr>
        <w:t xml:space="preserve">Nama </w:t>
      </w:r>
      <w:proofErr w:type="spellStart"/>
      <w:r w:rsidRPr="00E53B8C">
        <w:rPr>
          <w:b/>
          <w:bCs/>
          <w:lang w:val="en-US"/>
        </w:rPr>
        <w:t>BaRonis</w:t>
      </w:r>
      <w:proofErr w:type="spellEnd"/>
      <w:r w:rsidRPr="00E53B8C">
        <w:rPr>
          <w:lang w:val="en-US"/>
        </w:rPr>
        <w:t xml:space="preserve"> For strengthening and securing democracies, not only the integral separation of powers is of utmost importance, but also the fundamental further development of democratic and political structures. One can see in many states, currently in the example of the USA, that (ruthless) individuals and powerful lobbying groups around these individuals have far too much power. “Check and balance” principles are being circumvented. Interests are not pursued in the common good by these groups, but for their own agendas with violence and deliberately violating laws and a rule-based coexistence. This must be stopped. Concretely, for example, the distribution of the power pie could be expanded by an additional piece of pie: the introduction of an additional democratic vessel such as a “Council of the Wise” and/or the use of further developed grassroots democratic structures and processes (see Switzerland). It would also be conceivable to bring more parties into the political landscape and to enable “vote splitting” with digital support in elections (so you could give several parties a percentage share of the vote). And of course, the strong fourth pillar of democracy: free and seriously researched quality media as well as the strengthening of the freedom of opinion associated with it. And </w:t>
      </w:r>
      <w:proofErr w:type="gramStart"/>
      <w:r w:rsidRPr="00E53B8C">
        <w:rPr>
          <w:lang w:val="en-US"/>
        </w:rPr>
        <w:t>last but not least</w:t>
      </w:r>
      <w:proofErr w:type="gramEnd"/>
      <w:r w:rsidRPr="00E53B8C">
        <w:rPr>
          <w:lang w:val="en-US"/>
        </w:rPr>
        <w:t>, an engaged, courageous and steadfast civil society! Thanks for the many ideas!</w:t>
      </w:r>
    </w:p>
    <w:p w14:paraId="44E25330" w14:textId="77777777" w:rsidR="0063111F" w:rsidRPr="0063111F" w:rsidRDefault="0063111F" w:rsidP="0063111F">
      <w:pPr>
        <w:rPr>
          <w:lang w:val="en-US"/>
        </w:rPr>
      </w:pPr>
      <w:proofErr w:type="spellStart"/>
      <w:r w:rsidRPr="00E53B8C">
        <w:rPr>
          <w:b/>
          <w:bCs/>
          <w:lang w:val="en-US"/>
        </w:rPr>
        <w:t>Sphinks</w:t>
      </w:r>
      <w:proofErr w:type="spellEnd"/>
      <w:r w:rsidRPr="00E53B8C">
        <w:rPr>
          <w:lang w:val="en-US"/>
        </w:rPr>
        <w:t xml:space="preserve"> “I deeply believe in collective intelligence.” So far, I have rather sided with Terry Pratchett’s definition: The IQ of a group is defined by the IQ of the dumbest group member divided by the number of group members. However, I also see examples that show that a mass - presumably even the same one? - can be stirred up not only in a negative way, but also in a positive-creative way. This gives courage and reason for hope, how something can be improved with more individual commitment. The interview with Prof. </w:t>
      </w:r>
      <w:proofErr w:type="spellStart"/>
      <w:r w:rsidRPr="00E53B8C">
        <w:rPr>
          <w:lang w:val="en-US"/>
        </w:rPr>
        <w:t>Nicolaïdis</w:t>
      </w:r>
      <w:proofErr w:type="spellEnd"/>
      <w:r w:rsidRPr="00E53B8C">
        <w:rPr>
          <w:lang w:val="en-US"/>
        </w:rPr>
        <w:t xml:space="preserve"> certainly stimulates thought. Thank you!</w:t>
      </w:r>
    </w:p>
    <w:p w14:paraId="2E590147" w14:textId="77777777" w:rsidR="0063111F" w:rsidRPr="0063111F" w:rsidRDefault="0063111F">
      <w:pPr>
        <w:rPr>
          <w:lang w:val="en-US"/>
        </w:rPr>
      </w:pPr>
    </w:p>
    <w:sectPr w:rsidR="0063111F" w:rsidRPr="0063111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11F"/>
    <w:rsid w:val="002A6224"/>
    <w:rsid w:val="0063111F"/>
    <w:rsid w:val="00BE52E8"/>
    <w:rsid w:val="00DB724C"/>
    <w:rsid w:val="00DE6287"/>
    <w:rsid w:val="00E53B8C"/>
    <w:rsid w:val="00EB7DC8"/>
    <w:rsid w:val="00EC4F4F"/>
    <w:rsid w:val="00EE26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4F88"/>
  <w15:chartTrackingRefBased/>
  <w15:docId w15:val="{C863856B-3367-4196-8314-ECED6B4C7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1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1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11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11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11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11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1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1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1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1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11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11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11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11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11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1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1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11F"/>
    <w:rPr>
      <w:rFonts w:eastAsiaTheme="majorEastAsia" w:cstheme="majorBidi"/>
      <w:color w:val="272727" w:themeColor="text1" w:themeTint="D8"/>
    </w:rPr>
  </w:style>
  <w:style w:type="paragraph" w:styleId="Title">
    <w:name w:val="Title"/>
    <w:basedOn w:val="Normal"/>
    <w:next w:val="Normal"/>
    <w:link w:val="TitleChar"/>
    <w:uiPriority w:val="10"/>
    <w:qFormat/>
    <w:rsid w:val="00631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1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1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1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11F"/>
    <w:pPr>
      <w:spacing w:before="160"/>
      <w:jc w:val="center"/>
    </w:pPr>
    <w:rPr>
      <w:i/>
      <w:iCs/>
      <w:color w:val="404040" w:themeColor="text1" w:themeTint="BF"/>
    </w:rPr>
  </w:style>
  <w:style w:type="character" w:customStyle="1" w:styleId="QuoteChar">
    <w:name w:val="Quote Char"/>
    <w:basedOn w:val="DefaultParagraphFont"/>
    <w:link w:val="Quote"/>
    <w:uiPriority w:val="29"/>
    <w:rsid w:val="0063111F"/>
    <w:rPr>
      <w:i/>
      <w:iCs/>
      <w:color w:val="404040" w:themeColor="text1" w:themeTint="BF"/>
    </w:rPr>
  </w:style>
  <w:style w:type="paragraph" w:styleId="ListParagraph">
    <w:name w:val="List Paragraph"/>
    <w:basedOn w:val="Normal"/>
    <w:uiPriority w:val="34"/>
    <w:qFormat/>
    <w:rsid w:val="0063111F"/>
    <w:pPr>
      <w:ind w:left="720"/>
      <w:contextualSpacing/>
    </w:pPr>
  </w:style>
  <w:style w:type="character" w:styleId="IntenseEmphasis">
    <w:name w:val="Intense Emphasis"/>
    <w:basedOn w:val="DefaultParagraphFont"/>
    <w:uiPriority w:val="21"/>
    <w:qFormat/>
    <w:rsid w:val="0063111F"/>
    <w:rPr>
      <w:i/>
      <w:iCs/>
      <w:color w:val="0F4761" w:themeColor="accent1" w:themeShade="BF"/>
    </w:rPr>
  </w:style>
  <w:style w:type="paragraph" w:styleId="IntenseQuote">
    <w:name w:val="Intense Quote"/>
    <w:basedOn w:val="Normal"/>
    <w:next w:val="Normal"/>
    <w:link w:val="IntenseQuoteChar"/>
    <w:uiPriority w:val="30"/>
    <w:qFormat/>
    <w:rsid w:val="00631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111F"/>
    <w:rPr>
      <w:i/>
      <w:iCs/>
      <w:color w:val="0F4761" w:themeColor="accent1" w:themeShade="BF"/>
    </w:rPr>
  </w:style>
  <w:style w:type="character" w:styleId="IntenseReference">
    <w:name w:val="Intense Reference"/>
    <w:basedOn w:val="DefaultParagraphFont"/>
    <w:uiPriority w:val="32"/>
    <w:qFormat/>
    <w:rsid w:val="0063111F"/>
    <w:rPr>
      <w:b/>
      <w:bCs/>
      <w:smallCaps/>
      <w:color w:val="0F4761" w:themeColor="accent1" w:themeShade="BF"/>
      <w:spacing w:val="5"/>
    </w:rPr>
  </w:style>
  <w:style w:type="character" w:styleId="Hyperlink">
    <w:name w:val="Hyperlink"/>
    <w:basedOn w:val="DefaultParagraphFont"/>
    <w:uiPriority w:val="99"/>
    <w:unhideWhenUsed/>
    <w:rsid w:val="0063111F"/>
    <w:rPr>
      <w:color w:val="467886" w:themeColor="hyperlink"/>
      <w:u w:val="single"/>
    </w:rPr>
  </w:style>
  <w:style w:type="character" w:styleId="UnresolvedMention">
    <w:name w:val="Unresolved Mention"/>
    <w:basedOn w:val="DefaultParagraphFont"/>
    <w:uiPriority w:val="99"/>
    <w:semiHidden/>
    <w:unhideWhenUsed/>
    <w:rsid w:val="0063111F"/>
    <w:rPr>
      <w:color w:val="605E5C"/>
      <w:shd w:val="clear" w:color="auto" w:fill="E1DFDD"/>
    </w:rPr>
  </w:style>
  <w:style w:type="character" w:styleId="FollowedHyperlink">
    <w:name w:val="FollowedHyperlink"/>
    <w:basedOn w:val="DefaultParagraphFont"/>
    <w:uiPriority w:val="99"/>
    <w:semiHidden/>
    <w:unhideWhenUsed/>
    <w:rsid w:val="00EC4F4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jacobin.de/artikel/mamdani-new-york-sozialismus-basisdemokratie" TargetMode="External"/><Relationship Id="rId4" Type="http://schemas.openxmlformats.org/officeDocument/2006/relationships/hyperlink" Target="https://claude.ai/share/eae5946e-bfcd-449f-a203-0750a414aef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991</Words>
  <Characters>6050</Characters>
  <Application>Microsoft Office Word</Application>
  <DocSecurity>0</DocSecurity>
  <Lines>90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Bischoff, Lisa</dc:creator>
  <cp:keywords/>
  <dc:description/>
  <cp:lastModifiedBy>Nicolaidis, Kalypso</cp:lastModifiedBy>
  <cp:revision>4</cp:revision>
  <cp:lastPrinted>2026-02-25T08:28:00Z</cp:lastPrinted>
  <dcterms:created xsi:type="dcterms:W3CDTF">2026-02-16T18:28:00Z</dcterms:created>
  <dcterms:modified xsi:type="dcterms:W3CDTF">2026-03-03T19:30:00Z</dcterms:modified>
</cp:coreProperties>
</file>